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B92E08" w:rsidP="00D043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D04363">
              <w:rPr>
                <w:rFonts w:ascii="Calibri" w:hAnsi="Calibri" w:cs="Calibri"/>
                <w:b/>
                <w:sz w:val="32"/>
                <w:szCs w:val="32"/>
              </w:rPr>
              <w:t>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 w:rsidP="004E3B4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>
        <w:rPr>
          <w:rFonts w:ascii="Calibri" w:hAnsi="Calibri" w:cs="Calibri"/>
          <w:sz w:val="22"/>
          <w:szCs w:val="22"/>
        </w:rPr>
        <w:t>secondo</w:t>
      </w:r>
      <w:r>
        <w:rPr>
          <w:rFonts w:ascii="Calibri" w:hAnsi="Calibri" w:cs="Calibri"/>
          <w:sz w:val="22"/>
          <w:szCs w:val="22"/>
        </w:rPr>
        <w:t xml:space="preserve">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DB429A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Pr="00A934E7" w:rsidRDefault="00DB429A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Default="00DB429A" w:rsidP="00DB429A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questioni di senso legate alle più rilevanti esperienze della vita umana;</w:t>
            </w:r>
          </w:p>
          <w:p w:rsidR="00DB429A" w:rsidRPr="00DB429A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sz w:val="20"/>
              </w:rPr>
            </w:pPr>
          </w:p>
          <w:p w:rsidR="00DB429A" w:rsidRPr="00DB429A" w:rsidRDefault="00DB429A" w:rsidP="00DB429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DB429A">
              <w:rPr>
                <w:rFonts w:cs="Tahoma"/>
                <w:sz w:val="20"/>
              </w:rPr>
              <w:t>collegare la storia umana e la storia della salvezza, ricavandone il modo cristiano di comprendere l'esistenza dell'uomo nel tempo;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asciiTheme="minorHAnsi" w:hAnsiTheme="minorHAnsi" w:cstheme="minorHAnsi"/>
                <w:sz w:val="20"/>
              </w:rPr>
              <w:t>confrontarsi con la testimonianza cristiana offerta da alcune figure significative del passato e del presente anche legate alla storia locale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3" w:name="Controllo6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 w:rsidR="0032639C"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D04363">
        <w:rPr>
          <w:rFonts w:ascii="Calibri" w:hAnsi="Calibri" w:cs="Calibri"/>
          <w:sz w:val="22"/>
          <w:szCs w:val="22"/>
        </w:rPr>
        <w:t>4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r w:rsidR="00D04363">
        <w:rPr>
          <w:rFonts w:ascii="Calibri" w:hAnsi="Calibri" w:cs="Calibri"/>
          <w:sz w:val="22"/>
          <w:szCs w:val="22"/>
        </w:rPr>
        <w:t>A</w:t>
      </w:r>
      <w:bookmarkStart w:id="45" w:name="_GoBack"/>
      <w:bookmarkEnd w:id="45"/>
      <w:r w:rsidR="005A6C63">
        <w:rPr>
          <w:rFonts w:ascii="Calibri" w:hAnsi="Calibri" w:cs="Calibri"/>
          <w:sz w:val="22"/>
          <w:szCs w:val="22"/>
        </w:rPr>
        <w:t>ET</w:t>
      </w:r>
      <w:r w:rsidR="005A6C6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4D2D56">
              <w:rPr>
                <w:rFonts w:ascii="Calibri" w:hAnsi="Calibri" w:cs="Calibri"/>
                <w:b/>
                <w:sz w:val="22"/>
              </w:rPr>
              <w:t>La libertà</w:t>
            </w:r>
            <w:r w:rsidRPr="006202AD">
              <w:rPr>
                <w:rFonts w:ascii="Calibri" w:hAnsi="Calibri" w:cs="Calibri"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libertà come liberazione, libero arbitrio, autorealizzazione,  relazione</w:t>
            </w:r>
          </w:p>
          <w:p w:rsidR="004D2D56" w:rsidRPr="0032639C" w:rsidRDefault="004D2D56" w:rsidP="004D2D56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Calibri" w:hAnsi="Calibri" w:cs="Calibri"/>
                <w:sz w:val="20"/>
              </w:rPr>
            </w:pPr>
          </w:p>
          <w:p w:rsidR="009429A4" w:rsidRPr="004D2D56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2"/>
              </w:rPr>
            </w:pPr>
            <w:r w:rsidRPr="0032639C">
              <w:rPr>
                <w:rFonts w:ascii="Calibri" w:hAnsi="Calibri" w:cs="Calibri"/>
                <w:sz w:val="20"/>
              </w:rPr>
              <w:t>la libertà nell'ottica cristiana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  <w:p w:rsidR="0032639C" w:rsidRPr="00C21FD3" w:rsidRDefault="0032639C" w:rsidP="0032639C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432310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202AD">
              <w:rPr>
                <w:rFonts w:ascii="Calibri" w:hAnsi="Calibri" w:cs="Calibri"/>
                <w:b/>
                <w:sz w:val="22"/>
              </w:rPr>
              <w:t>Percorso interdisciplinare</w:t>
            </w:r>
            <w:r>
              <w:rPr>
                <w:rFonts w:ascii="Calibri" w:hAnsi="Calibri" w:cs="Calibri"/>
                <w:b/>
                <w:sz w:val="22"/>
              </w:rPr>
              <w:t xml:space="preserve"> su progetto</w:t>
            </w:r>
            <w:r w:rsidRPr="006202AD">
              <w:rPr>
                <w:rFonts w:ascii="Calibri" w:hAnsi="Calibri" w:cs="Calibri"/>
                <w:b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carcere entra a scuola, la scuola entra in carcere: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giustizia e il valore della pena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Le relazioni interrotte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senso del perdono cristiano</w:t>
            </w:r>
          </w:p>
          <w:p w:rsidR="009429A4" w:rsidRPr="0032639C" w:rsidRDefault="004D2D56" w:rsidP="0032639C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In ascolto di testimoni sul problema del carcere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- gennaio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6074"/>
        <w:gridCol w:w="3697"/>
        <w:gridCol w:w="2170"/>
        <w:gridCol w:w="1690"/>
      </w:tblGrid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Impostare domande di senso e spiegare la dimensione religiosa dell'uomo tra senso del limite, bisogno di salvezza e desiderio di trascendenza, confrontando il concetto cristiano di persona, la sua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dignità e il suo fine ultimo con quello di altre religioni o sistemi di pensiero;</w:t>
            </w:r>
          </w:p>
          <w:p w:rsidR="004D2D56" w:rsidRPr="00432310" w:rsidRDefault="004D2D56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4D2D56" w:rsidRDefault="004D2D56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lastRenderedPageBreak/>
              <w:t>La coscienza: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dimensione dell’interiorità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scelta di un orientamento di vita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lastRenderedPageBreak/>
              <w:t>l'obiezione di coscienza</w:t>
            </w:r>
          </w:p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  <w:p w:rsidR="004D2D56" w:rsidRPr="008C0017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1 - 2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6202AD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t>La responsabilità:</w:t>
            </w:r>
          </w:p>
          <w:p w:rsidR="00375D00" w:rsidRP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relazione con gli altri e l’ambiente</w:t>
            </w:r>
          </w:p>
          <w:p w:rsidR="00375D00" w:rsidRPr="005D2898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375D00">
              <w:rPr>
                <w:rFonts w:ascii="Calibri" w:hAnsi="Calibri" w:cs="Calibri"/>
                <w:sz w:val="20"/>
              </w:rPr>
              <w:t>esperienze concrete di responsabilità sociale, di sviluppo sostenibile, di consumo critico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5F563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F5636" w:rsidRPr="005D2898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 e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301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Temi di etica applicata:</w:t>
            </w:r>
          </w:p>
          <w:p w:rsidR="00375D00" w:rsidRPr="00375D00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pena di morte</w:t>
            </w:r>
          </w:p>
          <w:p w:rsidR="00375D00" w:rsidRPr="006202AD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</w:rPr>
            </w:pPr>
            <w:r w:rsidRPr="00375D00">
              <w:rPr>
                <w:rFonts w:ascii="Calibri" w:hAnsi="Calibri" w:cs="Calibri"/>
                <w:sz w:val="20"/>
              </w:rPr>
              <w:t>l’eutanasia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F0" w:rsidRDefault="000A62F0">
      <w:r>
        <w:separator/>
      </w:r>
    </w:p>
  </w:endnote>
  <w:endnote w:type="continuationSeparator" w:id="0">
    <w:p w:rsidR="000A62F0" w:rsidRDefault="000A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D04363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F0" w:rsidRDefault="000A62F0">
      <w:r>
        <w:separator/>
      </w:r>
    </w:p>
  </w:footnote>
  <w:footnote w:type="continuationSeparator" w:id="0">
    <w:p w:rsidR="000A62F0" w:rsidRDefault="000A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AE1292A"/>
    <w:multiLevelType w:val="hybridMultilevel"/>
    <w:tmpl w:val="F00E0604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9"/>
  </w:num>
  <w:num w:numId="20">
    <w:abstractNumId w:val="23"/>
  </w:num>
  <w:num w:numId="21">
    <w:abstractNumId w:val="24"/>
  </w:num>
  <w:num w:numId="22">
    <w:abstractNumId w:val="20"/>
  </w:num>
  <w:num w:numId="23">
    <w:abstractNumId w:val="21"/>
  </w:num>
  <w:num w:numId="24">
    <w:abstractNumId w:val="25"/>
  </w:num>
  <w:num w:numId="25">
    <w:abstractNumId w:val="14"/>
  </w:num>
  <w:num w:numId="26">
    <w:abstractNumId w:val="10"/>
  </w:num>
  <w:num w:numId="27">
    <w:abstractNumId w:val="12"/>
  </w:num>
  <w:num w:numId="28">
    <w:abstractNumId w:val="8"/>
  </w:num>
  <w:num w:numId="29">
    <w:abstractNumId w:val="18"/>
  </w:num>
  <w:num w:numId="30">
    <w:abstractNumId w:val="27"/>
  </w:num>
  <w:num w:numId="31">
    <w:abstractNumId w:val="11"/>
  </w:num>
  <w:num w:numId="32">
    <w:abstractNumId w:val="7"/>
  </w:num>
  <w:num w:numId="33">
    <w:abstractNumId w:val="26"/>
  </w:num>
  <w:num w:numId="34">
    <w:abstractNumId w:val="16"/>
  </w:num>
  <w:num w:numId="35">
    <w:abstractNumId w:val="6"/>
  </w:num>
  <w:num w:numId="36">
    <w:abstractNumId w:val="19"/>
  </w:num>
  <w:num w:numId="37">
    <w:abstractNumId w:val="5"/>
  </w:num>
  <w:num w:numId="38">
    <w:abstractNumId w:val="22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0A62F0"/>
    <w:rsid w:val="002D3D17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E5ACD"/>
    <w:rsid w:val="00754F13"/>
    <w:rsid w:val="007C2722"/>
    <w:rsid w:val="0080573B"/>
    <w:rsid w:val="00827C99"/>
    <w:rsid w:val="00853E67"/>
    <w:rsid w:val="008A386E"/>
    <w:rsid w:val="00937556"/>
    <w:rsid w:val="009429A4"/>
    <w:rsid w:val="0094599F"/>
    <w:rsid w:val="00A610CF"/>
    <w:rsid w:val="00A87126"/>
    <w:rsid w:val="00A934E7"/>
    <w:rsid w:val="00AF036A"/>
    <w:rsid w:val="00B50C85"/>
    <w:rsid w:val="00B92E08"/>
    <w:rsid w:val="00BA3508"/>
    <w:rsid w:val="00C21FD3"/>
    <w:rsid w:val="00C828B2"/>
    <w:rsid w:val="00CE2386"/>
    <w:rsid w:val="00D04363"/>
    <w:rsid w:val="00DA732E"/>
    <w:rsid w:val="00DB429A"/>
    <w:rsid w:val="00DF4265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3</cp:revision>
  <cp:lastPrinted>1601-01-01T00:00:00Z</cp:lastPrinted>
  <dcterms:created xsi:type="dcterms:W3CDTF">2014-10-30T09:13:00Z</dcterms:created>
  <dcterms:modified xsi:type="dcterms:W3CDTF">2014-10-30T09:16:00Z</dcterms:modified>
</cp:coreProperties>
</file>